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63" w:rsidRDefault="00BB7309">
      <w:r>
        <w:t>Economics</w:t>
      </w:r>
    </w:p>
    <w:p w:rsidR="00BB7309" w:rsidRDefault="00BB7309">
      <w:r>
        <w:t>Chapter 1 Questions</w:t>
      </w:r>
    </w:p>
    <w:p w:rsidR="00BB7309" w:rsidRDefault="00BB7309">
      <w:r>
        <w:t>September 13, 2013</w:t>
      </w:r>
    </w:p>
    <w:p w:rsidR="00BB7309" w:rsidRDefault="00BB7309"/>
    <w:p w:rsidR="00BB7309" w:rsidRDefault="00BB7309" w:rsidP="00BB7309">
      <w:pPr>
        <w:pStyle w:val="ListParagraph"/>
        <w:numPr>
          <w:ilvl w:val="0"/>
          <w:numId w:val="1"/>
        </w:numPr>
      </w:pPr>
      <w:r>
        <w:t>What are the three interrelated features of the economic perspective?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What is the economic meaning of the statement “there is no such thing as a free lunch”?</w:t>
      </w:r>
    </w:p>
    <w:p w:rsidR="00BB7309" w:rsidRDefault="00BB7309" w:rsidP="00BB7309">
      <w:pPr>
        <w:pStyle w:val="ListParagraph"/>
      </w:pPr>
    </w:p>
    <w:p w:rsidR="00BB7309" w:rsidRPr="00BB7309" w:rsidRDefault="00BB7309" w:rsidP="00BB7309">
      <w:pPr>
        <w:pStyle w:val="ListParagraph"/>
        <w:numPr>
          <w:ilvl w:val="0"/>
          <w:numId w:val="1"/>
        </w:numPr>
      </w:pPr>
      <w:r>
        <w:t xml:space="preserve">What are the differences and similarities among the terms </w:t>
      </w:r>
      <w:r>
        <w:rPr>
          <w:i/>
        </w:rPr>
        <w:t xml:space="preserve">hypothesis, theory, principle, law, </w:t>
      </w:r>
      <w:r>
        <w:t xml:space="preserve">and </w:t>
      </w:r>
      <w:r>
        <w:rPr>
          <w:i/>
        </w:rPr>
        <w:t>model?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Why do economists use the “other things equal” assumption?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Why are economic principles necessarily generalized and abstract?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Explain the difference between microeconomics and macroeconomics.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What are some current examples of positive economic statements and normative economic statements?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Explain what the term “economizing problem” means for an individual and for society.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What is a budget line for an individual? How can it be used to illustrate trade-offs and opportunity costs?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What are the four economic resources? How is each resource defined?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What four assumptions are made in drawing a production possibilities curve or schedule?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What is the law of increasing opportunity costs? Why </w:t>
      </w:r>
      <w:proofErr w:type="gramStart"/>
      <w:r>
        <w:t>do opportunity</w:t>
      </w:r>
      <w:proofErr w:type="gramEnd"/>
      <w:r>
        <w:t xml:space="preserve"> costs increase?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What determines the optimal product mix for society’s production possibilities?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How can unemployment be illustrated with the production possibilities curve?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What will be the effect of increasing resource supplies on production possibilities?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Describe how technological advances will affect the production possibilities curve.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Explain the trade-off between goods for the present and goods for the future and the effect of this trade-off on economic growth.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 xml:space="preserve"> What qualification does international specialization and trade make for the interpretation of production possibilities?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Explain how the production possibilities curve can be used to explain the economics of war.</w:t>
      </w:r>
    </w:p>
    <w:p w:rsidR="00BB7309" w:rsidRDefault="00BB7309" w:rsidP="00BB7309">
      <w:pPr>
        <w:pStyle w:val="ListParagraph"/>
      </w:pPr>
    </w:p>
    <w:p w:rsidR="00BB7309" w:rsidRDefault="00BB7309" w:rsidP="00BB7309">
      <w:pPr>
        <w:pStyle w:val="ListParagraph"/>
        <w:numPr>
          <w:ilvl w:val="0"/>
          <w:numId w:val="1"/>
        </w:numPr>
      </w:pPr>
      <w:r>
        <w:t>Explain each of the five pitfalls to sound economic reasoning.</w:t>
      </w:r>
    </w:p>
    <w:p w:rsidR="00BB7309" w:rsidRDefault="00BB7309" w:rsidP="00BB7309">
      <w:pPr>
        <w:pStyle w:val="ListParagraph"/>
      </w:pPr>
    </w:p>
    <w:p w:rsidR="00BB7309" w:rsidRDefault="00BB7309">
      <w:bookmarkStart w:id="0" w:name="_GoBack"/>
      <w:bookmarkEnd w:id="0"/>
    </w:p>
    <w:sectPr w:rsidR="00BB7309" w:rsidSect="00A92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C75C5"/>
    <w:multiLevelType w:val="hybridMultilevel"/>
    <w:tmpl w:val="DFB477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09"/>
    <w:rsid w:val="00A51963"/>
    <w:rsid w:val="00A92E19"/>
    <w:rsid w:val="00BB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78B6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3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267</Words>
  <Characters>1527</Characters>
  <Application>Microsoft Macintosh Word</Application>
  <DocSecurity>0</DocSecurity>
  <Lines>12</Lines>
  <Paragraphs>3</Paragraphs>
  <ScaleCrop>false</ScaleCrop>
  <Company>RSU14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Small</dc:creator>
  <cp:keywords/>
  <dc:description/>
  <cp:lastModifiedBy>Peter Small</cp:lastModifiedBy>
  <cp:revision>1</cp:revision>
  <dcterms:created xsi:type="dcterms:W3CDTF">2013-09-16T12:24:00Z</dcterms:created>
  <dcterms:modified xsi:type="dcterms:W3CDTF">2013-09-16T12:37:00Z</dcterms:modified>
</cp:coreProperties>
</file>