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297A4" w14:textId="77777777" w:rsidR="00F1107D" w:rsidRDefault="00A763D5">
      <w:r>
        <w:t xml:space="preserve">Economics </w:t>
      </w:r>
    </w:p>
    <w:p w14:paraId="3BD0493E" w14:textId="77777777" w:rsidR="00A763D5" w:rsidRDefault="00A763D5">
      <w:r>
        <w:t>Mid Term Exam</w:t>
      </w:r>
    </w:p>
    <w:p w14:paraId="4096A11F" w14:textId="77777777" w:rsidR="00A763D5" w:rsidRDefault="00A763D5">
      <w:r>
        <w:t>Review Guide</w:t>
      </w:r>
    </w:p>
    <w:p w14:paraId="6DAFF4AE" w14:textId="77777777" w:rsidR="00A763D5" w:rsidRDefault="00A763D5"/>
    <w:p w14:paraId="124AAFEC" w14:textId="51DCE242" w:rsidR="00A763D5" w:rsidRDefault="00795BE0">
      <w:r>
        <w:t>Tuesday, January 21</w:t>
      </w:r>
      <w:r w:rsidR="00A763D5">
        <w:t>, 7:30-9:00</w:t>
      </w:r>
      <w:r w:rsidR="00A763D5">
        <w:tab/>
        <w:t>Room 108</w:t>
      </w:r>
      <w:bookmarkStart w:id="0" w:name="_GoBack"/>
      <w:bookmarkEnd w:id="0"/>
    </w:p>
    <w:p w14:paraId="564BBC30" w14:textId="77777777" w:rsidR="00A763D5" w:rsidRDefault="00A763D5">
      <w:r>
        <w:tab/>
        <w:t>Approximately 120 Multiple Choice Questions</w:t>
      </w:r>
    </w:p>
    <w:p w14:paraId="327F53E8" w14:textId="77777777" w:rsidR="00A763D5" w:rsidRDefault="00A763D5"/>
    <w:p w14:paraId="59C2B649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1:</w:t>
      </w:r>
    </w:p>
    <w:p w14:paraId="1DD7E18B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economics</w:t>
      </w:r>
      <w:proofErr w:type="gramEnd"/>
    </w:p>
    <w:p w14:paraId="7DF44EDC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economic</w:t>
      </w:r>
      <w:proofErr w:type="gramEnd"/>
      <w:r w:rsidRPr="00643C15">
        <w:t xml:space="preserve"> perspective</w:t>
      </w:r>
    </w:p>
    <w:p w14:paraId="2082450F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opportunity</w:t>
      </w:r>
      <w:proofErr w:type="gramEnd"/>
      <w:r w:rsidRPr="00643C15">
        <w:t xml:space="preserve"> cost</w:t>
      </w:r>
    </w:p>
    <w:p w14:paraId="40A0231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utility</w:t>
      </w:r>
      <w:proofErr w:type="gramEnd"/>
    </w:p>
    <w:p w14:paraId="5A6F36F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marginal</w:t>
      </w:r>
      <w:proofErr w:type="gramEnd"/>
      <w:r w:rsidRPr="00643C15">
        <w:t xml:space="preserve"> analysis</w:t>
      </w:r>
    </w:p>
    <w:p w14:paraId="779CAD7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scientific</w:t>
      </w:r>
      <w:proofErr w:type="gramEnd"/>
      <w:r w:rsidRPr="00643C15">
        <w:t xml:space="preserve"> method</w:t>
      </w:r>
    </w:p>
    <w:p w14:paraId="50B7CB94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economic</w:t>
      </w:r>
      <w:proofErr w:type="gramEnd"/>
      <w:r w:rsidRPr="00643C15">
        <w:t xml:space="preserve"> principle</w:t>
      </w:r>
    </w:p>
    <w:p w14:paraId="3609D7B0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other</w:t>
      </w:r>
      <w:proofErr w:type="gramEnd"/>
      <w:r w:rsidRPr="00643C15">
        <w:t>-things-equal assumption</w:t>
      </w:r>
    </w:p>
    <w:p w14:paraId="32A45C7F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macroeconomics</w:t>
      </w:r>
      <w:proofErr w:type="gramEnd"/>
    </w:p>
    <w:p w14:paraId="667D3AA4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aggregate</w:t>
      </w:r>
      <w:proofErr w:type="gramEnd"/>
    </w:p>
    <w:p w14:paraId="6D3FA2DB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microeconomics</w:t>
      </w:r>
      <w:proofErr w:type="gramEnd"/>
    </w:p>
    <w:p w14:paraId="3D57A05F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positive</w:t>
      </w:r>
      <w:proofErr w:type="gramEnd"/>
      <w:r w:rsidRPr="00643C15">
        <w:t xml:space="preserve"> economics</w:t>
      </w:r>
    </w:p>
    <w:p w14:paraId="65B03D3E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normative</w:t>
      </w:r>
      <w:proofErr w:type="gramEnd"/>
      <w:r w:rsidRPr="00643C15">
        <w:t xml:space="preserve"> economics</w:t>
      </w:r>
    </w:p>
    <w:p w14:paraId="352A6078" w14:textId="77777777" w:rsidR="00A763D5" w:rsidRPr="00643C15" w:rsidRDefault="00A763D5" w:rsidP="00A763D5">
      <w:pPr>
        <w:numPr>
          <w:ilvl w:val="0"/>
          <w:numId w:val="2"/>
        </w:numPr>
      </w:pPr>
      <w:proofErr w:type="gramStart"/>
      <w:r w:rsidRPr="00643C15">
        <w:t>economizing</w:t>
      </w:r>
      <w:proofErr w:type="gramEnd"/>
      <w:r w:rsidRPr="00643C15">
        <w:t xml:space="preserve"> problem</w:t>
      </w:r>
    </w:p>
    <w:p w14:paraId="35C3B97B" w14:textId="77777777" w:rsidR="00A763D5" w:rsidRPr="00643C15" w:rsidRDefault="00A763D5" w:rsidP="00A763D5">
      <w:pPr>
        <w:numPr>
          <w:ilvl w:val="0"/>
          <w:numId w:val="1"/>
        </w:numPr>
      </w:pPr>
      <w:proofErr w:type="gramStart"/>
      <w:r w:rsidRPr="00643C15">
        <w:t>budget</w:t>
      </w:r>
      <w:proofErr w:type="gramEnd"/>
      <w:r w:rsidRPr="00643C15">
        <w:t xml:space="preserve"> line</w:t>
      </w:r>
    </w:p>
    <w:p w14:paraId="30AF6E04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economic</w:t>
      </w:r>
      <w:proofErr w:type="gramEnd"/>
      <w:r w:rsidRPr="0053418F">
        <w:t xml:space="preserve"> resources</w:t>
      </w:r>
    </w:p>
    <w:p w14:paraId="551C4A1F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land</w:t>
      </w:r>
      <w:proofErr w:type="gramEnd"/>
    </w:p>
    <w:p w14:paraId="395469B8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labor</w:t>
      </w:r>
      <w:proofErr w:type="gramEnd"/>
    </w:p>
    <w:p w14:paraId="7668853E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capital</w:t>
      </w:r>
      <w:proofErr w:type="gramEnd"/>
    </w:p>
    <w:p w14:paraId="22CC8DB7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investment</w:t>
      </w:r>
      <w:proofErr w:type="gramEnd"/>
    </w:p>
    <w:p w14:paraId="1C65786E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entrepreneurial</w:t>
      </w:r>
      <w:proofErr w:type="gramEnd"/>
      <w:r w:rsidRPr="0053418F">
        <w:t xml:space="preserve"> ability</w:t>
      </w:r>
    </w:p>
    <w:p w14:paraId="7BC9CA5B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factors</w:t>
      </w:r>
      <w:proofErr w:type="gramEnd"/>
      <w:r w:rsidRPr="0053418F">
        <w:t xml:space="preserve"> of production</w:t>
      </w:r>
    </w:p>
    <w:p w14:paraId="07650052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consumer</w:t>
      </w:r>
      <w:proofErr w:type="gramEnd"/>
      <w:r w:rsidRPr="0053418F">
        <w:t xml:space="preserve"> goods</w:t>
      </w:r>
    </w:p>
    <w:p w14:paraId="48C9F59F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capital</w:t>
      </w:r>
      <w:proofErr w:type="gramEnd"/>
      <w:r w:rsidRPr="0053418F">
        <w:t xml:space="preserve"> goods</w:t>
      </w:r>
    </w:p>
    <w:p w14:paraId="06E0B892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production</w:t>
      </w:r>
      <w:proofErr w:type="gramEnd"/>
      <w:r w:rsidRPr="0053418F">
        <w:t xml:space="preserve"> possibilities curve</w:t>
      </w:r>
    </w:p>
    <w:p w14:paraId="76156A6A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law</w:t>
      </w:r>
      <w:proofErr w:type="gramEnd"/>
      <w:r w:rsidRPr="0053418F">
        <w:t xml:space="preserve"> of increasing opportunity costs</w:t>
      </w:r>
    </w:p>
    <w:p w14:paraId="2EA0593F" w14:textId="77777777" w:rsidR="00A763D5" w:rsidRPr="0053418F" w:rsidRDefault="00A763D5" w:rsidP="00A763D5">
      <w:pPr>
        <w:numPr>
          <w:ilvl w:val="0"/>
          <w:numId w:val="1"/>
        </w:numPr>
      </w:pPr>
      <w:proofErr w:type="gramStart"/>
      <w:r w:rsidRPr="0053418F">
        <w:t>economic</w:t>
      </w:r>
      <w:proofErr w:type="gramEnd"/>
      <w:r w:rsidRPr="0053418F">
        <w:t xml:space="preserve"> growth</w:t>
      </w:r>
    </w:p>
    <w:p w14:paraId="588C9FB9" w14:textId="77777777" w:rsidR="00A763D5" w:rsidRDefault="00A763D5"/>
    <w:p w14:paraId="25D8743E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2:</w:t>
      </w:r>
    </w:p>
    <w:p w14:paraId="7BF047E9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economic</w:t>
      </w:r>
      <w:proofErr w:type="gramEnd"/>
      <w:r w:rsidRPr="00EF7672">
        <w:t xml:space="preserve"> system</w:t>
      </w:r>
    </w:p>
    <w:p w14:paraId="4C03AA3C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command</w:t>
      </w:r>
      <w:proofErr w:type="gramEnd"/>
      <w:r w:rsidRPr="00EF7672">
        <w:t xml:space="preserve"> system</w:t>
      </w:r>
    </w:p>
    <w:p w14:paraId="43A68B8D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market</w:t>
      </w:r>
      <w:proofErr w:type="gramEnd"/>
      <w:r w:rsidRPr="00EF7672">
        <w:t xml:space="preserve"> system</w:t>
      </w:r>
    </w:p>
    <w:p w14:paraId="67446C33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private</w:t>
      </w:r>
      <w:proofErr w:type="gramEnd"/>
      <w:r w:rsidRPr="00EF7672">
        <w:t xml:space="preserve"> property</w:t>
      </w:r>
    </w:p>
    <w:p w14:paraId="46F7C169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freedom</w:t>
      </w:r>
      <w:proofErr w:type="gramEnd"/>
      <w:r w:rsidRPr="00EF7672">
        <w:t xml:space="preserve"> of enterprise</w:t>
      </w:r>
    </w:p>
    <w:p w14:paraId="29C3ADAA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freedom</w:t>
      </w:r>
      <w:proofErr w:type="gramEnd"/>
      <w:r w:rsidRPr="00EF7672">
        <w:t xml:space="preserve"> of choice</w:t>
      </w:r>
    </w:p>
    <w:p w14:paraId="52EA2866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self</w:t>
      </w:r>
      <w:proofErr w:type="gramEnd"/>
      <w:r w:rsidRPr="00EF7672">
        <w:t>-interest</w:t>
      </w:r>
    </w:p>
    <w:p w14:paraId="7C1CC27E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competition</w:t>
      </w:r>
      <w:proofErr w:type="gramEnd"/>
    </w:p>
    <w:p w14:paraId="765E5C1F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t>market</w:t>
      </w:r>
      <w:proofErr w:type="gramEnd"/>
    </w:p>
    <w:p w14:paraId="1D011750" w14:textId="77777777" w:rsidR="00A763D5" w:rsidRPr="00EF7672" w:rsidRDefault="00A763D5" w:rsidP="00A763D5">
      <w:pPr>
        <w:numPr>
          <w:ilvl w:val="0"/>
          <w:numId w:val="4"/>
        </w:numPr>
      </w:pPr>
      <w:proofErr w:type="gramStart"/>
      <w:r w:rsidRPr="00EF7672">
        <w:lastRenderedPageBreak/>
        <w:t>specialization</w:t>
      </w:r>
      <w:proofErr w:type="gramEnd"/>
    </w:p>
    <w:p w14:paraId="4DE809E4" w14:textId="77777777" w:rsidR="00A763D5" w:rsidRDefault="00A763D5" w:rsidP="00A763D5">
      <w:pPr>
        <w:numPr>
          <w:ilvl w:val="0"/>
          <w:numId w:val="4"/>
        </w:numPr>
      </w:pPr>
      <w:proofErr w:type="gramStart"/>
      <w:r w:rsidRPr="00EF7672">
        <w:t>division</w:t>
      </w:r>
      <w:proofErr w:type="gramEnd"/>
      <w:r w:rsidRPr="00EF7672">
        <w:t xml:space="preserve"> of labor</w:t>
      </w:r>
    </w:p>
    <w:p w14:paraId="59D041A6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medium</w:t>
      </w:r>
      <w:proofErr w:type="gramEnd"/>
      <w:r w:rsidRPr="00EF7672">
        <w:t xml:space="preserve"> of exchange</w:t>
      </w:r>
    </w:p>
    <w:p w14:paraId="257364A2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consumer</w:t>
      </w:r>
      <w:proofErr w:type="gramEnd"/>
      <w:r w:rsidRPr="00EF7672">
        <w:t xml:space="preserve"> sovereignty</w:t>
      </w:r>
    </w:p>
    <w:p w14:paraId="56E860D5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dollar</w:t>
      </w:r>
      <w:proofErr w:type="gramEnd"/>
      <w:r w:rsidRPr="00EF7672">
        <w:t xml:space="preserve"> votes</w:t>
      </w:r>
    </w:p>
    <w:p w14:paraId="2BD7BE3F" w14:textId="77777777" w:rsidR="00A763D5" w:rsidRPr="00EF7672" w:rsidRDefault="00A763D5" w:rsidP="00A763D5">
      <w:pPr>
        <w:numPr>
          <w:ilvl w:val="0"/>
          <w:numId w:val="3"/>
        </w:numPr>
      </w:pPr>
      <w:r w:rsidRPr="00EF7672">
        <w:t xml:space="preserve"> “</w:t>
      </w:r>
      <w:proofErr w:type="gramStart"/>
      <w:r w:rsidRPr="00EF7672">
        <w:t>invisible</w:t>
      </w:r>
      <w:proofErr w:type="gramEnd"/>
      <w:r w:rsidRPr="00EF7672">
        <w:t xml:space="preserve"> hand”</w:t>
      </w:r>
    </w:p>
    <w:p w14:paraId="0EAA3BD3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circular</w:t>
      </w:r>
      <w:proofErr w:type="gramEnd"/>
      <w:r w:rsidRPr="00EF7672">
        <w:t xml:space="preserve"> flow diagram</w:t>
      </w:r>
    </w:p>
    <w:p w14:paraId="33C5C553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resource</w:t>
      </w:r>
      <w:proofErr w:type="gramEnd"/>
      <w:r w:rsidRPr="00EF7672">
        <w:t xml:space="preserve"> market</w:t>
      </w:r>
    </w:p>
    <w:p w14:paraId="452FD96B" w14:textId="77777777" w:rsidR="00A763D5" w:rsidRPr="00EF7672" w:rsidRDefault="00A763D5" w:rsidP="00A763D5">
      <w:pPr>
        <w:numPr>
          <w:ilvl w:val="0"/>
          <w:numId w:val="3"/>
        </w:numPr>
      </w:pPr>
      <w:proofErr w:type="gramStart"/>
      <w:r w:rsidRPr="00EF7672">
        <w:t>product</w:t>
      </w:r>
      <w:proofErr w:type="gramEnd"/>
      <w:r w:rsidRPr="00EF7672">
        <w:t xml:space="preserve"> market</w:t>
      </w:r>
    </w:p>
    <w:p w14:paraId="57B4B6A9" w14:textId="77777777" w:rsidR="00A763D5" w:rsidRDefault="00A763D5"/>
    <w:p w14:paraId="4AD05499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3:</w:t>
      </w:r>
    </w:p>
    <w:p w14:paraId="354A5E4E" w14:textId="77777777" w:rsidR="00A763D5" w:rsidRDefault="00A763D5" w:rsidP="00A763D5">
      <w:r>
        <w:t>Demand</w:t>
      </w:r>
    </w:p>
    <w:p w14:paraId="01109F52" w14:textId="77777777" w:rsidR="00A763D5" w:rsidRDefault="00A763D5" w:rsidP="00A763D5">
      <w:r>
        <w:t>Demand schedule</w:t>
      </w:r>
    </w:p>
    <w:p w14:paraId="75BCBD1D" w14:textId="77777777" w:rsidR="00A763D5" w:rsidRDefault="00A763D5" w:rsidP="00A763D5">
      <w:r>
        <w:t>Law of demand</w:t>
      </w:r>
    </w:p>
    <w:p w14:paraId="64B007CE" w14:textId="77777777" w:rsidR="00A763D5" w:rsidRDefault="00A763D5" w:rsidP="00A763D5">
      <w:r>
        <w:t>Diminishing marginal utility</w:t>
      </w:r>
    </w:p>
    <w:p w14:paraId="50286265" w14:textId="77777777" w:rsidR="00A763D5" w:rsidRDefault="00A763D5" w:rsidP="00A763D5">
      <w:r>
        <w:t>Income effect</w:t>
      </w:r>
    </w:p>
    <w:p w14:paraId="3853A07F" w14:textId="77777777" w:rsidR="00A763D5" w:rsidRDefault="00A763D5" w:rsidP="00A763D5">
      <w:r>
        <w:t>Substitution effect</w:t>
      </w:r>
    </w:p>
    <w:p w14:paraId="7B40FFE0" w14:textId="77777777" w:rsidR="00A763D5" w:rsidRDefault="00A763D5" w:rsidP="00A763D5">
      <w:r>
        <w:t>Demand curve</w:t>
      </w:r>
    </w:p>
    <w:p w14:paraId="07A5291E" w14:textId="77777777" w:rsidR="00A763D5" w:rsidRDefault="00A763D5" w:rsidP="00A763D5">
      <w:r>
        <w:t>Determinants of demand</w:t>
      </w:r>
    </w:p>
    <w:p w14:paraId="6627175F" w14:textId="77777777" w:rsidR="00A763D5" w:rsidRDefault="00A763D5" w:rsidP="00A763D5">
      <w:r>
        <w:t>Normal goods</w:t>
      </w:r>
    </w:p>
    <w:p w14:paraId="04B88F8D" w14:textId="77777777" w:rsidR="00A763D5" w:rsidRDefault="00A763D5" w:rsidP="00A763D5">
      <w:r>
        <w:t>Inferior goods</w:t>
      </w:r>
    </w:p>
    <w:p w14:paraId="3767C740" w14:textId="77777777" w:rsidR="00A763D5" w:rsidRDefault="00A763D5" w:rsidP="00A763D5">
      <w:r>
        <w:t xml:space="preserve">Substitute </w:t>
      </w:r>
      <w:proofErr w:type="gramStart"/>
      <w:r>
        <w:t>good</w:t>
      </w:r>
      <w:proofErr w:type="gramEnd"/>
    </w:p>
    <w:p w14:paraId="2353B07A" w14:textId="77777777" w:rsidR="00A763D5" w:rsidRDefault="00A763D5" w:rsidP="00A763D5">
      <w:r>
        <w:t>Change in demand</w:t>
      </w:r>
    </w:p>
    <w:p w14:paraId="5CA60412" w14:textId="77777777" w:rsidR="00A763D5" w:rsidRDefault="00A763D5" w:rsidP="00A763D5">
      <w:r>
        <w:t>Change in quantity demanded</w:t>
      </w:r>
    </w:p>
    <w:p w14:paraId="67F718E1" w14:textId="77777777" w:rsidR="00A763D5" w:rsidRDefault="00A763D5" w:rsidP="00A763D5">
      <w:r>
        <w:t>Supply</w:t>
      </w:r>
    </w:p>
    <w:p w14:paraId="0D8250A0" w14:textId="77777777" w:rsidR="00A763D5" w:rsidRDefault="00A763D5" w:rsidP="00A763D5">
      <w:r>
        <w:t>Supply schedule</w:t>
      </w:r>
    </w:p>
    <w:p w14:paraId="5B5BB848" w14:textId="77777777" w:rsidR="00A763D5" w:rsidRDefault="00A763D5" w:rsidP="00A763D5">
      <w:r>
        <w:t>Law of supply</w:t>
      </w:r>
    </w:p>
    <w:p w14:paraId="68B977CC" w14:textId="77777777" w:rsidR="00A763D5" w:rsidRDefault="00A763D5" w:rsidP="00A763D5">
      <w:r>
        <w:t>Supply curve</w:t>
      </w:r>
    </w:p>
    <w:p w14:paraId="2E35BE8D" w14:textId="77777777" w:rsidR="00A763D5" w:rsidRDefault="00A763D5" w:rsidP="00A763D5">
      <w:r>
        <w:t xml:space="preserve">Determinants of supply </w:t>
      </w:r>
    </w:p>
    <w:p w14:paraId="5EDC0136" w14:textId="77777777" w:rsidR="00A763D5" w:rsidRDefault="00A763D5" w:rsidP="00A763D5">
      <w:r>
        <w:t>Change in supply</w:t>
      </w:r>
    </w:p>
    <w:p w14:paraId="3927543A" w14:textId="77777777" w:rsidR="00A763D5" w:rsidRDefault="00A763D5" w:rsidP="00A763D5">
      <w:r>
        <w:t>Change in quantity supplied</w:t>
      </w:r>
    </w:p>
    <w:p w14:paraId="34D70638" w14:textId="77777777" w:rsidR="00A763D5" w:rsidRDefault="00A763D5" w:rsidP="00A763D5">
      <w:r>
        <w:t>Equilibrium price</w:t>
      </w:r>
    </w:p>
    <w:p w14:paraId="38166152" w14:textId="77777777" w:rsidR="00A763D5" w:rsidRDefault="00A763D5" w:rsidP="00A763D5">
      <w:r>
        <w:t>Equilibrium quantity</w:t>
      </w:r>
    </w:p>
    <w:p w14:paraId="4DA04B7F" w14:textId="77777777" w:rsidR="00A763D5" w:rsidRDefault="00A763D5" w:rsidP="00A763D5">
      <w:r>
        <w:t>Surplus</w:t>
      </w:r>
    </w:p>
    <w:p w14:paraId="197D36A2" w14:textId="77777777" w:rsidR="00A763D5" w:rsidRDefault="00A763D5" w:rsidP="00A763D5">
      <w:r>
        <w:t>Shortage</w:t>
      </w:r>
    </w:p>
    <w:p w14:paraId="73A5A31D" w14:textId="77777777" w:rsidR="00A763D5" w:rsidRDefault="00A763D5" w:rsidP="00A763D5">
      <w:r>
        <w:t>Productive efficiency</w:t>
      </w:r>
    </w:p>
    <w:p w14:paraId="346F8D91" w14:textId="77777777" w:rsidR="00A763D5" w:rsidRDefault="00A763D5" w:rsidP="00A763D5">
      <w:proofErr w:type="spellStart"/>
      <w:r>
        <w:t>Allocative</w:t>
      </w:r>
      <w:proofErr w:type="spellEnd"/>
      <w:r>
        <w:t xml:space="preserve"> efficiency</w:t>
      </w:r>
    </w:p>
    <w:p w14:paraId="3696BB3C" w14:textId="77777777" w:rsidR="00A763D5" w:rsidRDefault="00A763D5" w:rsidP="00A763D5">
      <w:r>
        <w:t>Price ceiling</w:t>
      </w:r>
    </w:p>
    <w:p w14:paraId="4F99B22E" w14:textId="77777777" w:rsidR="00A763D5" w:rsidRDefault="00A763D5" w:rsidP="00A763D5">
      <w:r>
        <w:t>Price floor</w:t>
      </w:r>
    </w:p>
    <w:p w14:paraId="56557031" w14:textId="77777777" w:rsidR="00A763D5" w:rsidRDefault="00A763D5"/>
    <w:p w14:paraId="26BDEDB5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4:</w:t>
      </w:r>
    </w:p>
    <w:p w14:paraId="5F54ED6D" w14:textId="77777777" w:rsidR="00A763D5" w:rsidRDefault="00A763D5" w:rsidP="00A763D5">
      <w:r>
        <w:t>Functional Distribution of Income</w:t>
      </w:r>
    </w:p>
    <w:p w14:paraId="58256309" w14:textId="77777777" w:rsidR="00A763D5" w:rsidRDefault="00A763D5" w:rsidP="00A763D5">
      <w:r>
        <w:t>Personal Distribution of Income</w:t>
      </w:r>
    </w:p>
    <w:p w14:paraId="2D553473" w14:textId="77777777" w:rsidR="00A763D5" w:rsidRDefault="00A763D5" w:rsidP="00A763D5">
      <w:proofErr w:type="spellStart"/>
      <w:r>
        <w:t>Duarable</w:t>
      </w:r>
      <w:proofErr w:type="spellEnd"/>
      <w:r>
        <w:t xml:space="preserve"> goods</w:t>
      </w:r>
    </w:p>
    <w:p w14:paraId="38C9F3FF" w14:textId="77777777" w:rsidR="00A763D5" w:rsidRDefault="00A763D5" w:rsidP="00A763D5">
      <w:r>
        <w:t>Nondurable goods</w:t>
      </w:r>
    </w:p>
    <w:p w14:paraId="36A25DC5" w14:textId="77777777" w:rsidR="00A763D5" w:rsidRDefault="00A763D5" w:rsidP="00A763D5">
      <w:r>
        <w:t>Services</w:t>
      </w:r>
    </w:p>
    <w:p w14:paraId="0DF42A22" w14:textId="77777777" w:rsidR="00A763D5" w:rsidRDefault="00A763D5" w:rsidP="00A763D5">
      <w:r>
        <w:t xml:space="preserve">Plant </w:t>
      </w:r>
    </w:p>
    <w:p w14:paraId="6B010C7A" w14:textId="77777777" w:rsidR="00A763D5" w:rsidRDefault="00A763D5" w:rsidP="00A763D5">
      <w:r>
        <w:t xml:space="preserve">Firm </w:t>
      </w:r>
    </w:p>
    <w:p w14:paraId="22489204" w14:textId="77777777" w:rsidR="00A763D5" w:rsidRDefault="00A763D5" w:rsidP="00A763D5">
      <w:r>
        <w:t>Industry</w:t>
      </w:r>
    </w:p>
    <w:p w14:paraId="55167A4B" w14:textId="77777777" w:rsidR="00A763D5" w:rsidRDefault="00A763D5" w:rsidP="00A763D5">
      <w:r>
        <w:t>Sole proprietorship</w:t>
      </w:r>
    </w:p>
    <w:p w14:paraId="5A5E7D17" w14:textId="77777777" w:rsidR="00A763D5" w:rsidRDefault="00A763D5" w:rsidP="00A763D5">
      <w:r>
        <w:t>Partnership</w:t>
      </w:r>
    </w:p>
    <w:p w14:paraId="75F1C022" w14:textId="77777777" w:rsidR="00A763D5" w:rsidRDefault="00A763D5" w:rsidP="00A763D5">
      <w:r>
        <w:t>Corporation</w:t>
      </w:r>
    </w:p>
    <w:p w14:paraId="5664BDF4" w14:textId="77777777" w:rsidR="00A763D5" w:rsidRDefault="00A763D5" w:rsidP="00A763D5">
      <w:r>
        <w:t>Stock</w:t>
      </w:r>
    </w:p>
    <w:p w14:paraId="71D81F2A" w14:textId="77777777" w:rsidR="00A763D5" w:rsidRDefault="00A763D5" w:rsidP="00A763D5">
      <w:r>
        <w:t>Bond</w:t>
      </w:r>
    </w:p>
    <w:p w14:paraId="0B30932F" w14:textId="77777777" w:rsidR="00A763D5" w:rsidRDefault="00A763D5" w:rsidP="00A763D5">
      <w:r>
        <w:t>Limited liability</w:t>
      </w:r>
    </w:p>
    <w:p w14:paraId="618B2E8A" w14:textId="77777777" w:rsidR="00A763D5" w:rsidRDefault="00A763D5" w:rsidP="00A763D5">
      <w:r>
        <w:t>Principal-agent problem</w:t>
      </w:r>
    </w:p>
    <w:p w14:paraId="33855460" w14:textId="77777777" w:rsidR="00A763D5" w:rsidRDefault="00A763D5" w:rsidP="00A763D5">
      <w:r>
        <w:t>Monopoly</w:t>
      </w:r>
    </w:p>
    <w:p w14:paraId="1D02C477" w14:textId="77777777" w:rsidR="00A763D5" w:rsidRDefault="00A763D5" w:rsidP="00A763D5">
      <w:r>
        <w:t>Externality</w:t>
      </w:r>
    </w:p>
    <w:p w14:paraId="0E37B7B0" w14:textId="77777777" w:rsidR="00A763D5" w:rsidRDefault="00A763D5" w:rsidP="00A763D5">
      <w:r>
        <w:t>Negative externalities</w:t>
      </w:r>
    </w:p>
    <w:p w14:paraId="0A8EA618" w14:textId="77777777" w:rsidR="00A763D5" w:rsidRDefault="00A763D5" w:rsidP="00A763D5">
      <w:r>
        <w:t>Positive externalities</w:t>
      </w:r>
    </w:p>
    <w:p w14:paraId="1D86A151" w14:textId="77777777" w:rsidR="00A763D5" w:rsidRDefault="00A763D5" w:rsidP="00A763D5">
      <w:r>
        <w:t>Public goods</w:t>
      </w:r>
    </w:p>
    <w:p w14:paraId="50E7558D" w14:textId="77777777" w:rsidR="00A763D5" w:rsidRDefault="00A763D5" w:rsidP="00A763D5">
      <w:r>
        <w:t>Free-rider problem</w:t>
      </w:r>
    </w:p>
    <w:p w14:paraId="55C9D3BE" w14:textId="77777777" w:rsidR="00A763D5" w:rsidRDefault="00A763D5" w:rsidP="00A763D5">
      <w:r>
        <w:t>Quasi-public goods</w:t>
      </w:r>
    </w:p>
    <w:p w14:paraId="3ACD11D7" w14:textId="77777777" w:rsidR="00A763D5" w:rsidRDefault="00A763D5" w:rsidP="00A763D5">
      <w:r>
        <w:t>Government purchases</w:t>
      </w:r>
    </w:p>
    <w:p w14:paraId="68323B92" w14:textId="77777777" w:rsidR="00A763D5" w:rsidRDefault="00A763D5" w:rsidP="00A763D5">
      <w:r>
        <w:t>Transfer payments</w:t>
      </w:r>
    </w:p>
    <w:p w14:paraId="6A244167" w14:textId="77777777" w:rsidR="00A763D5" w:rsidRDefault="00A763D5" w:rsidP="00A763D5">
      <w:r>
        <w:t>Personal income tax</w:t>
      </w:r>
    </w:p>
    <w:p w14:paraId="0BEE05CE" w14:textId="77777777" w:rsidR="00A763D5" w:rsidRDefault="00A763D5" w:rsidP="00A763D5">
      <w:r>
        <w:t>Marginal tax rate</w:t>
      </w:r>
    </w:p>
    <w:p w14:paraId="45616D34" w14:textId="77777777" w:rsidR="00A763D5" w:rsidRDefault="00A763D5" w:rsidP="00A763D5">
      <w:r>
        <w:t>Average tax rate</w:t>
      </w:r>
    </w:p>
    <w:p w14:paraId="45A734AA" w14:textId="77777777" w:rsidR="00A763D5" w:rsidRDefault="00A763D5" w:rsidP="00A763D5">
      <w:r>
        <w:t>Payroll taxes</w:t>
      </w:r>
    </w:p>
    <w:p w14:paraId="3A9C3041" w14:textId="77777777" w:rsidR="00A763D5" w:rsidRDefault="00A763D5" w:rsidP="00A763D5">
      <w:r>
        <w:t>Corporate income tax</w:t>
      </w:r>
    </w:p>
    <w:p w14:paraId="14F406EE" w14:textId="77777777" w:rsidR="00A763D5" w:rsidRDefault="00A763D5" w:rsidP="00A763D5">
      <w:r>
        <w:t>Sales and excise taxes</w:t>
      </w:r>
    </w:p>
    <w:p w14:paraId="70BA9FB7" w14:textId="77777777" w:rsidR="00A763D5" w:rsidRDefault="00A763D5" w:rsidP="00A763D5">
      <w:r>
        <w:t>Property taxes</w:t>
      </w:r>
    </w:p>
    <w:p w14:paraId="428E25B8" w14:textId="77777777" w:rsidR="00A763D5" w:rsidRDefault="00A763D5"/>
    <w:p w14:paraId="6249CF98" w14:textId="77777777" w:rsidR="00A763D5" w:rsidRPr="00A763D5" w:rsidRDefault="00A763D5">
      <w:pPr>
        <w:rPr>
          <w:b/>
          <w:u w:val="single"/>
        </w:rPr>
      </w:pPr>
      <w:r w:rsidRPr="00A763D5">
        <w:rPr>
          <w:b/>
          <w:u w:val="single"/>
        </w:rPr>
        <w:t>Notes from Chapter 5:</w:t>
      </w:r>
    </w:p>
    <w:p w14:paraId="44ADEC8F" w14:textId="77777777" w:rsidR="00A763D5" w:rsidRDefault="00A763D5" w:rsidP="00A763D5">
      <w:r>
        <w:t>Comparative Advantage</w:t>
      </w:r>
    </w:p>
    <w:p w14:paraId="5F590AD4" w14:textId="77777777" w:rsidR="00A763D5" w:rsidRDefault="00A763D5" w:rsidP="00A763D5">
      <w:r>
        <w:t>Terms of trade</w:t>
      </w:r>
    </w:p>
    <w:p w14:paraId="760161E5" w14:textId="77777777" w:rsidR="00A763D5" w:rsidRDefault="00A763D5" w:rsidP="00A763D5">
      <w:r>
        <w:t>Foreign exchange market</w:t>
      </w:r>
    </w:p>
    <w:p w14:paraId="2E158A33" w14:textId="77777777" w:rsidR="00A763D5" w:rsidRDefault="00A763D5" w:rsidP="00A763D5">
      <w:r>
        <w:t>Exchange rates</w:t>
      </w:r>
    </w:p>
    <w:p w14:paraId="0B6391AF" w14:textId="77777777" w:rsidR="00A763D5" w:rsidRDefault="00A763D5" w:rsidP="00A763D5">
      <w:r>
        <w:t>Depreciation</w:t>
      </w:r>
    </w:p>
    <w:p w14:paraId="05D8A12C" w14:textId="77777777" w:rsidR="00A763D5" w:rsidRDefault="00A763D5" w:rsidP="00A763D5">
      <w:r>
        <w:t>Appreciation</w:t>
      </w:r>
    </w:p>
    <w:p w14:paraId="62ABCA1B" w14:textId="77777777" w:rsidR="00A763D5" w:rsidRDefault="00A763D5" w:rsidP="00A763D5">
      <w:r>
        <w:t>Protective tariffs</w:t>
      </w:r>
    </w:p>
    <w:p w14:paraId="737565B1" w14:textId="77777777" w:rsidR="00A763D5" w:rsidRDefault="00A763D5" w:rsidP="00A763D5">
      <w:r>
        <w:t>Import quotas</w:t>
      </w:r>
    </w:p>
    <w:p w14:paraId="79CB291D" w14:textId="77777777" w:rsidR="00A763D5" w:rsidRDefault="00A763D5" w:rsidP="00A763D5">
      <w:r>
        <w:t>Trade bloc</w:t>
      </w:r>
    </w:p>
    <w:p w14:paraId="01F53A72" w14:textId="77777777" w:rsidR="00A763D5" w:rsidRDefault="00A763D5" w:rsidP="00A763D5">
      <w:r>
        <w:t>Euro</w:t>
      </w:r>
    </w:p>
    <w:p w14:paraId="37CFD319" w14:textId="77777777" w:rsidR="00A763D5" w:rsidRDefault="00A763D5"/>
    <w:sectPr w:rsidR="00A763D5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AD5"/>
    <w:multiLevelType w:val="hybridMultilevel"/>
    <w:tmpl w:val="32544756"/>
    <w:lvl w:ilvl="0" w:tplc="335218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B628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8DC8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B96B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03E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C5A0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E546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53A1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0C6D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38A97A92"/>
    <w:multiLevelType w:val="hybridMultilevel"/>
    <w:tmpl w:val="1688E65C"/>
    <w:lvl w:ilvl="0" w:tplc="D8D4C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30EF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C269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E325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9C8B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9E40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4EC7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0665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9CAE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5BA17A89"/>
    <w:multiLevelType w:val="hybridMultilevel"/>
    <w:tmpl w:val="36C8EF20"/>
    <w:lvl w:ilvl="0" w:tplc="3D3A6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166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E825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3861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FCE9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6DEF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2621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BBAB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3168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7FD430DF"/>
    <w:multiLevelType w:val="hybridMultilevel"/>
    <w:tmpl w:val="16ECCBB8"/>
    <w:lvl w:ilvl="0" w:tplc="EC504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36EC9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10B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AE8E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214E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7400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FC46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1CEF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264E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D5"/>
    <w:rsid w:val="00643C15"/>
    <w:rsid w:val="0078198E"/>
    <w:rsid w:val="00795BE0"/>
    <w:rsid w:val="00A763D5"/>
    <w:rsid w:val="00A92E19"/>
    <w:rsid w:val="00F1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22D0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316</Words>
  <Characters>1807</Characters>
  <Application>Microsoft Macintosh Word</Application>
  <DocSecurity>0</DocSecurity>
  <Lines>15</Lines>
  <Paragraphs>4</Paragraphs>
  <ScaleCrop>false</ScaleCrop>
  <Company>RSU14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3</cp:revision>
  <cp:lastPrinted>2013-01-16T12:15:00Z</cp:lastPrinted>
  <dcterms:created xsi:type="dcterms:W3CDTF">2013-01-16T12:05:00Z</dcterms:created>
  <dcterms:modified xsi:type="dcterms:W3CDTF">2014-01-16T10:17:00Z</dcterms:modified>
</cp:coreProperties>
</file>